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83B" w:rsidRDefault="0010783B" w:rsidP="0026668F">
      <w:pPr>
        <w:jc w:val="center"/>
      </w:pPr>
    </w:p>
    <w:p w:rsidR="0026668F" w:rsidRPr="00ED479F" w:rsidRDefault="0026668F" w:rsidP="00ED479F">
      <w:pPr>
        <w:pStyle w:val="BodyText"/>
        <w:ind w:left="1515"/>
        <w:jc w:val="center"/>
        <w:rPr>
          <w:rFonts w:ascii="Tahoma" w:hAnsi="Tahoma" w:cs="Tahoma"/>
          <w:sz w:val="24"/>
          <w:szCs w:val="24"/>
        </w:rPr>
      </w:pPr>
      <w:r w:rsidRPr="00ED479F">
        <w:rPr>
          <w:rFonts w:ascii="Tahoma" w:hAnsi="Tahoma" w:cs="Tahoma"/>
          <w:sz w:val="24"/>
          <w:szCs w:val="24"/>
        </w:rPr>
        <w:t>Referrals and Admissions during the COVID-19 National Health Emergency</w:t>
      </w:r>
    </w:p>
    <w:p w:rsidR="0026668F" w:rsidRPr="00ED479F" w:rsidRDefault="0026668F" w:rsidP="0026668F">
      <w:pPr>
        <w:jc w:val="center"/>
        <w:rPr>
          <w:rFonts w:ascii="Tahoma" w:hAnsi="Tahoma" w:cs="Tahoma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26668F" w:rsidRPr="00ED479F" w:rsidTr="0026668F">
        <w:tc>
          <w:tcPr>
            <w:tcW w:w="3192" w:type="dxa"/>
          </w:tcPr>
          <w:p w:rsidR="0026668F" w:rsidRPr="00ED479F" w:rsidRDefault="005F73B7" w:rsidP="0026668F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>
              <w:rPr>
                <w:rFonts w:ascii="Tahoma" w:hAnsi="Tahoma" w:cs="Tahoma"/>
                <w:b/>
                <w:sz w:val="24"/>
                <w:szCs w:val="24"/>
                <w:u w:val="single"/>
              </w:rPr>
              <w:t xml:space="preserve">Virginia </w:t>
            </w:r>
            <w:r w:rsidR="0026668F" w:rsidRPr="00ED479F">
              <w:rPr>
                <w:rFonts w:ascii="Tahoma" w:hAnsi="Tahoma" w:cs="Tahoma"/>
                <w:b/>
                <w:sz w:val="24"/>
                <w:szCs w:val="24"/>
                <w:u w:val="single"/>
              </w:rPr>
              <w:t>COVID-19 Status</w:t>
            </w:r>
          </w:p>
        </w:tc>
        <w:tc>
          <w:tcPr>
            <w:tcW w:w="3192" w:type="dxa"/>
          </w:tcPr>
          <w:p w:rsidR="0026668F" w:rsidRPr="00ED479F" w:rsidRDefault="0026668F" w:rsidP="0026668F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 w:rsidRPr="00ED479F">
              <w:rPr>
                <w:rFonts w:ascii="Tahoma" w:hAnsi="Tahoma" w:cs="Tahoma"/>
                <w:b/>
                <w:sz w:val="24"/>
                <w:szCs w:val="24"/>
                <w:u w:val="single"/>
              </w:rPr>
              <w:t>Admissions Status</w:t>
            </w:r>
          </w:p>
        </w:tc>
        <w:tc>
          <w:tcPr>
            <w:tcW w:w="3192" w:type="dxa"/>
          </w:tcPr>
          <w:p w:rsidR="0026668F" w:rsidRPr="00ED479F" w:rsidRDefault="005F73B7" w:rsidP="0026668F">
            <w:pPr>
              <w:jc w:val="center"/>
              <w:rPr>
                <w:rFonts w:ascii="Tahoma" w:hAnsi="Tahoma" w:cs="Tahoma"/>
                <w:b/>
                <w:u w:val="single"/>
              </w:rPr>
            </w:pPr>
            <w:r>
              <w:rPr>
                <w:rFonts w:ascii="Tahoma" w:hAnsi="Tahoma" w:cs="Tahoma"/>
                <w:b/>
                <w:u w:val="single"/>
              </w:rPr>
              <w:t>Action Steps</w:t>
            </w:r>
          </w:p>
        </w:tc>
      </w:tr>
      <w:tr w:rsidR="0026668F" w:rsidRPr="00ED479F" w:rsidTr="0026668F">
        <w:tc>
          <w:tcPr>
            <w:tcW w:w="3192" w:type="dxa"/>
          </w:tcPr>
          <w:p w:rsidR="0026668F" w:rsidRPr="00ED479F" w:rsidRDefault="0026668F" w:rsidP="0026668F">
            <w:pPr>
              <w:jc w:val="center"/>
              <w:rPr>
                <w:rFonts w:ascii="Tahoma" w:hAnsi="Tahoma" w:cs="Tahoma"/>
                <w:b/>
              </w:rPr>
            </w:pPr>
            <w:r w:rsidRPr="00ED479F">
              <w:rPr>
                <w:rFonts w:ascii="Tahoma" w:hAnsi="Tahoma" w:cs="Tahoma"/>
                <w:b/>
              </w:rPr>
              <w:t>Phase I</w:t>
            </w:r>
          </w:p>
        </w:tc>
        <w:tc>
          <w:tcPr>
            <w:tcW w:w="3192" w:type="dxa"/>
          </w:tcPr>
          <w:p w:rsidR="0026668F" w:rsidRPr="00ED479F" w:rsidRDefault="0026668F" w:rsidP="0026668F">
            <w:pPr>
              <w:jc w:val="center"/>
              <w:rPr>
                <w:rFonts w:ascii="Tahoma" w:hAnsi="Tahoma" w:cs="Tahoma"/>
              </w:rPr>
            </w:pPr>
            <w:r w:rsidRPr="00ED479F">
              <w:rPr>
                <w:rFonts w:ascii="Tahoma" w:hAnsi="Tahoma" w:cs="Tahoma"/>
                <w:b/>
              </w:rPr>
              <w:t>Accepting</w:t>
            </w:r>
            <w:r w:rsidR="00900DD0" w:rsidRPr="00ED479F">
              <w:rPr>
                <w:rFonts w:ascii="Tahoma" w:hAnsi="Tahoma" w:cs="Tahoma"/>
                <w:b/>
              </w:rPr>
              <w:t xml:space="preserve"> Admissions</w:t>
            </w:r>
            <w:r w:rsidRPr="00ED479F">
              <w:rPr>
                <w:rFonts w:ascii="Tahoma" w:hAnsi="Tahoma" w:cs="Tahoma"/>
              </w:rPr>
              <w:t xml:space="preserve"> </w:t>
            </w:r>
            <w:r w:rsidRPr="00ED479F">
              <w:rPr>
                <w:rFonts w:ascii="Tahoma" w:hAnsi="Tahoma" w:cs="Tahoma"/>
                <w:i/>
              </w:rPr>
              <w:t>pending COVID test results and additional information</w:t>
            </w:r>
          </w:p>
        </w:tc>
        <w:tc>
          <w:tcPr>
            <w:tcW w:w="3192" w:type="dxa"/>
          </w:tcPr>
          <w:p w:rsidR="00900DD0" w:rsidRPr="00ED479F" w:rsidRDefault="00900DD0" w:rsidP="0026668F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ED479F">
              <w:rPr>
                <w:rFonts w:ascii="Tahoma" w:hAnsi="Tahoma" w:cs="Tahoma"/>
              </w:rPr>
              <w:t>Referral reviewed by the Leadership team.</w:t>
            </w:r>
          </w:p>
          <w:p w:rsidR="000F4E89" w:rsidRPr="00ED479F" w:rsidRDefault="000F4E89" w:rsidP="0026668F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ED479F">
              <w:rPr>
                <w:rFonts w:ascii="Tahoma" w:hAnsi="Tahoma" w:cs="Tahoma"/>
              </w:rPr>
              <w:t>COVID Questionnaire with referral packet</w:t>
            </w:r>
          </w:p>
          <w:p w:rsidR="0026668F" w:rsidRPr="00ED479F" w:rsidRDefault="0026668F" w:rsidP="0026668F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ED479F">
              <w:rPr>
                <w:rFonts w:ascii="Tahoma" w:hAnsi="Tahoma" w:cs="Tahoma"/>
              </w:rPr>
              <w:t>Children with known exposure or positive results will not be admitted.</w:t>
            </w:r>
          </w:p>
          <w:p w:rsidR="0026668F" w:rsidRPr="00ED479F" w:rsidRDefault="0026668F" w:rsidP="0026668F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ED479F">
              <w:rPr>
                <w:rFonts w:ascii="Tahoma" w:hAnsi="Tahoma" w:cs="Tahoma"/>
              </w:rPr>
              <w:t xml:space="preserve">Utilize the Virginia Department of Health Daily Monitoring Log for </w:t>
            </w:r>
            <w:r w:rsidR="00CA5CA2" w:rsidRPr="00ED479F">
              <w:rPr>
                <w:rFonts w:ascii="Tahoma" w:hAnsi="Tahoma" w:cs="Tahoma"/>
              </w:rPr>
              <w:t>Corona virus</w:t>
            </w:r>
            <w:r w:rsidRPr="00ED479F">
              <w:rPr>
                <w:rFonts w:ascii="Tahoma" w:hAnsi="Tahoma" w:cs="Tahoma"/>
                <w:spacing w:val="-9"/>
              </w:rPr>
              <w:t xml:space="preserve"> </w:t>
            </w:r>
            <w:r w:rsidRPr="00ED479F">
              <w:rPr>
                <w:rFonts w:ascii="Tahoma" w:hAnsi="Tahoma" w:cs="Tahoma"/>
              </w:rPr>
              <w:t>Form</w:t>
            </w:r>
            <w:r w:rsidRPr="00ED479F">
              <w:rPr>
                <w:rFonts w:ascii="Tahoma" w:hAnsi="Tahoma" w:cs="Tahoma"/>
                <w:spacing w:val="-28"/>
              </w:rPr>
              <w:t xml:space="preserve"> </w:t>
            </w:r>
            <w:r w:rsidRPr="00ED479F">
              <w:rPr>
                <w:rFonts w:ascii="Tahoma" w:hAnsi="Tahoma" w:cs="Tahoma"/>
              </w:rPr>
              <w:t>to</w:t>
            </w:r>
            <w:r w:rsidRPr="00ED479F">
              <w:rPr>
                <w:rFonts w:ascii="Tahoma" w:hAnsi="Tahoma" w:cs="Tahoma"/>
                <w:spacing w:val="-9"/>
              </w:rPr>
              <w:t xml:space="preserve"> </w:t>
            </w:r>
            <w:r w:rsidRPr="00ED479F">
              <w:rPr>
                <w:rFonts w:ascii="Tahoma" w:hAnsi="Tahoma" w:cs="Tahoma"/>
              </w:rPr>
              <w:t>screen</w:t>
            </w:r>
            <w:r w:rsidRPr="00ED479F">
              <w:rPr>
                <w:rFonts w:ascii="Tahoma" w:hAnsi="Tahoma" w:cs="Tahoma"/>
                <w:spacing w:val="-18"/>
              </w:rPr>
              <w:t xml:space="preserve"> </w:t>
            </w:r>
            <w:r w:rsidRPr="00ED479F">
              <w:rPr>
                <w:rFonts w:ascii="Tahoma" w:hAnsi="Tahoma" w:cs="Tahoma"/>
              </w:rPr>
              <w:t>each</w:t>
            </w:r>
            <w:r w:rsidRPr="00ED479F">
              <w:rPr>
                <w:rFonts w:ascii="Tahoma" w:hAnsi="Tahoma" w:cs="Tahoma"/>
                <w:spacing w:val="-23"/>
              </w:rPr>
              <w:t xml:space="preserve"> </w:t>
            </w:r>
            <w:r w:rsidRPr="00ED479F">
              <w:rPr>
                <w:rFonts w:ascii="Tahoma" w:hAnsi="Tahoma" w:cs="Tahoma"/>
              </w:rPr>
              <w:t>household</w:t>
            </w:r>
            <w:r w:rsidRPr="00ED479F">
              <w:rPr>
                <w:rFonts w:ascii="Tahoma" w:hAnsi="Tahoma" w:cs="Tahoma"/>
                <w:spacing w:val="-22"/>
              </w:rPr>
              <w:t xml:space="preserve"> </w:t>
            </w:r>
            <w:r w:rsidRPr="00ED479F">
              <w:rPr>
                <w:rFonts w:ascii="Tahoma" w:hAnsi="Tahoma" w:cs="Tahoma"/>
              </w:rPr>
              <w:t>member</w:t>
            </w:r>
            <w:r w:rsidRPr="00ED479F">
              <w:rPr>
                <w:rFonts w:ascii="Tahoma" w:hAnsi="Tahoma" w:cs="Tahoma"/>
                <w:spacing w:val="-18"/>
              </w:rPr>
              <w:t xml:space="preserve"> </w:t>
            </w:r>
            <w:r w:rsidRPr="00ED479F">
              <w:rPr>
                <w:rFonts w:ascii="Tahoma" w:hAnsi="Tahoma" w:cs="Tahoma"/>
              </w:rPr>
              <w:t>for</w:t>
            </w:r>
            <w:r w:rsidRPr="00ED479F">
              <w:rPr>
                <w:rFonts w:ascii="Tahoma" w:hAnsi="Tahoma" w:cs="Tahoma"/>
                <w:spacing w:val="-20"/>
              </w:rPr>
              <w:t xml:space="preserve"> </w:t>
            </w:r>
            <w:r w:rsidRPr="00ED479F">
              <w:rPr>
                <w:rFonts w:ascii="Tahoma" w:hAnsi="Tahoma" w:cs="Tahoma"/>
              </w:rPr>
              <w:t>symptoms.</w:t>
            </w:r>
            <w:r w:rsidRPr="00ED479F">
              <w:rPr>
                <w:rFonts w:ascii="Tahoma" w:hAnsi="Tahoma" w:cs="Tahoma"/>
                <w:spacing w:val="21"/>
              </w:rPr>
              <w:t xml:space="preserve"> </w:t>
            </w:r>
            <w:r w:rsidRPr="00ED479F">
              <w:rPr>
                <w:rFonts w:ascii="Tahoma" w:hAnsi="Tahoma" w:cs="Tahoma"/>
              </w:rPr>
              <w:t>This screening</w:t>
            </w:r>
            <w:r w:rsidRPr="00ED479F">
              <w:rPr>
                <w:rFonts w:ascii="Tahoma" w:hAnsi="Tahoma" w:cs="Tahoma"/>
                <w:spacing w:val="-11"/>
              </w:rPr>
              <w:t xml:space="preserve"> is conducted </w:t>
            </w:r>
            <w:r w:rsidRPr="00ED479F">
              <w:rPr>
                <w:rFonts w:ascii="Tahoma" w:hAnsi="Tahoma" w:cs="Tahoma"/>
              </w:rPr>
              <w:t>every</w:t>
            </w:r>
            <w:r w:rsidRPr="00ED479F">
              <w:rPr>
                <w:rFonts w:ascii="Tahoma" w:hAnsi="Tahoma" w:cs="Tahoma"/>
                <w:spacing w:val="-12"/>
              </w:rPr>
              <w:t xml:space="preserve"> </w:t>
            </w:r>
            <w:r w:rsidRPr="00ED479F">
              <w:rPr>
                <w:rFonts w:ascii="Tahoma" w:hAnsi="Tahoma" w:cs="Tahoma"/>
              </w:rPr>
              <w:t>day</w:t>
            </w:r>
            <w:r w:rsidRPr="00ED479F">
              <w:rPr>
                <w:rFonts w:ascii="Tahoma" w:hAnsi="Tahoma" w:cs="Tahoma"/>
                <w:spacing w:val="-16"/>
              </w:rPr>
              <w:t xml:space="preserve"> </w:t>
            </w:r>
            <w:r w:rsidRPr="00ED479F">
              <w:rPr>
                <w:rFonts w:ascii="Tahoma" w:hAnsi="Tahoma" w:cs="Tahoma"/>
              </w:rPr>
              <w:t>from</w:t>
            </w:r>
            <w:r w:rsidRPr="00ED479F">
              <w:rPr>
                <w:rFonts w:ascii="Tahoma" w:hAnsi="Tahoma" w:cs="Tahoma"/>
                <w:spacing w:val="-12"/>
              </w:rPr>
              <w:t xml:space="preserve"> </w:t>
            </w:r>
            <w:r w:rsidRPr="00ED479F">
              <w:rPr>
                <w:rFonts w:ascii="Tahoma" w:hAnsi="Tahoma" w:cs="Tahoma"/>
              </w:rPr>
              <w:t>the</w:t>
            </w:r>
            <w:r w:rsidRPr="00ED479F">
              <w:rPr>
                <w:rFonts w:ascii="Tahoma" w:hAnsi="Tahoma" w:cs="Tahoma"/>
                <w:spacing w:val="-13"/>
              </w:rPr>
              <w:t xml:space="preserve"> </w:t>
            </w:r>
            <w:r w:rsidRPr="00ED479F">
              <w:rPr>
                <w:rFonts w:ascii="Tahoma" w:hAnsi="Tahoma" w:cs="Tahoma"/>
              </w:rPr>
              <w:t>day</w:t>
            </w:r>
            <w:r w:rsidRPr="00ED479F">
              <w:rPr>
                <w:rFonts w:ascii="Tahoma" w:hAnsi="Tahoma" w:cs="Tahoma"/>
                <w:spacing w:val="-13"/>
              </w:rPr>
              <w:t xml:space="preserve"> </w:t>
            </w:r>
            <w:r w:rsidRPr="00ED479F">
              <w:rPr>
                <w:rFonts w:ascii="Tahoma" w:hAnsi="Tahoma" w:cs="Tahoma"/>
              </w:rPr>
              <w:t>of</w:t>
            </w:r>
            <w:r w:rsidRPr="00ED479F">
              <w:rPr>
                <w:rFonts w:ascii="Tahoma" w:hAnsi="Tahoma" w:cs="Tahoma"/>
                <w:spacing w:val="6"/>
              </w:rPr>
              <w:t xml:space="preserve"> </w:t>
            </w:r>
            <w:r w:rsidRPr="00ED479F">
              <w:rPr>
                <w:rFonts w:ascii="Tahoma" w:hAnsi="Tahoma" w:cs="Tahoma"/>
              </w:rPr>
              <w:t>referral</w:t>
            </w:r>
            <w:r w:rsidRPr="00ED479F">
              <w:rPr>
                <w:rFonts w:ascii="Tahoma" w:hAnsi="Tahoma" w:cs="Tahoma"/>
                <w:spacing w:val="-18"/>
              </w:rPr>
              <w:t xml:space="preserve"> </w:t>
            </w:r>
            <w:r w:rsidRPr="00ED479F">
              <w:rPr>
                <w:rFonts w:ascii="Tahoma" w:hAnsi="Tahoma" w:cs="Tahoma"/>
              </w:rPr>
              <w:t>to</w:t>
            </w:r>
            <w:r w:rsidRPr="00ED479F">
              <w:rPr>
                <w:rFonts w:ascii="Tahoma" w:hAnsi="Tahoma" w:cs="Tahoma"/>
                <w:spacing w:val="7"/>
              </w:rPr>
              <w:t xml:space="preserve"> </w:t>
            </w:r>
            <w:r w:rsidRPr="00ED479F">
              <w:rPr>
                <w:rFonts w:ascii="Tahoma" w:hAnsi="Tahoma" w:cs="Tahoma"/>
              </w:rPr>
              <w:t>the</w:t>
            </w:r>
            <w:r w:rsidRPr="00ED479F">
              <w:rPr>
                <w:rFonts w:ascii="Tahoma" w:hAnsi="Tahoma" w:cs="Tahoma"/>
                <w:spacing w:val="-5"/>
              </w:rPr>
              <w:t xml:space="preserve"> </w:t>
            </w:r>
            <w:r w:rsidRPr="00ED479F">
              <w:rPr>
                <w:rFonts w:ascii="Tahoma" w:hAnsi="Tahoma" w:cs="Tahoma"/>
              </w:rPr>
              <w:t>day</w:t>
            </w:r>
            <w:r w:rsidRPr="00ED479F">
              <w:rPr>
                <w:rFonts w:ascii="Tahoma" w:hAnsi="Tahoma" w:cs="Tahoma"/>
                <w:spacing w:val="-20"/>
              </w:rPr>
              <w:t xml:space="preserve"> </w:t>
            </w:r>
            <w:r w:rsidRPr="00ED479F">
              <w:rPr>
                <w:rFonts w:ascii="Tahoma" w:hAnsi="Tahoma" w:cs="Tahoma"/>
              </w:rPr>
              <w:t>of</w:t>
            </w:r>
            <w:r w:rsidRPr="00ED479F">
              <w:rPr>
                <w:rFonts w:ascii="Tahoma" w:hAnsi="Tahoma" w:cs="Tahoma"/>
                <w:spacing w:val="7"/>
              </w:rPr>
              <w:t xml:space="preserve"> </w:t>
            </w:r>
            <w:r w:rsidRPr="00ED479F">
              <w:rPr>
                <w:rFonts w:ascii="Tahoma" w:hAnsi="Tahoma" w:cs="Tahoma"/>
              </w:rPr>
              <w:t>admission.</w:t>
            </w:r>
          </w:p>
          <w:p w:rsidR="0026668F" w:rsidRPr="00ED479F" w:rsidRDefault="0026668F" w:rsidP="0026668F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ED479F">
              <w:rPr>
                <w:rFonts w:ascii="Tahoma" w:hAnsi="Tahoma" w:cs="Tahoma"/>
              </w:rPr>
              <w:t>Suspended Visitation.</w:t>
            </w:r>
          </w:p>
        </w:tc>
      </w:tr>
      <w:tr w:rsidR="0026668F" w:rsidRPr="00ED479F" w:rsidTr="0026668F">
        <w:tc>
          <w:tcPr>
            <w:tcW w:w="3192" w:type="dxa"/>
          </w:tcPr>
          <w:p w:rsidR="0026668F" w:rsidRPr="00ED479F" w:rsidRDefault="0026668F" w:rsidP="0026668F">
            <w:pPr>
              <w:jc w:val="center"/>
              <w:rPr>
                <w:rFonts w:ascii="Tahoma" w:hAnsi="Tahoma" w:cs="Tahoma"/>
                <w:b/>
              </w:rPr>
            </w:pPr>
            <w:r w:rsidRPr="00ED479F">
              <w:rPr>
                <w:rFonts w:ascii="Tahoma" w:hAnsi="Tahoma" w:cs="Tahoma"/>
                <w:b/>
              </w:rPr>
              <w:t>Phase II</w:t>
            </w:r>
          </w:p>
        </w:tc>
        <w:tc>
          <w:tcPr>
            <w:tcW w:w="3192" w:type="dxa"/>
          </w:tcPr>
          <w:p w:rsidR="0026668F" w:rsidRPr="00ED479F" w:rsidRDefault="0026668F" w:rsidP="0026668F">
            <w:pPr>
              <w:jc w:val="center"/>
              <w:rPr>
                <w:rFonts w:ascii="Tahoma" w:hAnsi="Tahoma" w:cs="Tahoma"/>
              </w:rPr>
            </w:pPr>
            <w:r w:rsidRPr="00ED479F">
              <w:rPr>
                <w:rFonts w:ascii="Tahoma" w:hAnsi="Tahoma" w:cs="Tahoma"/>
                <w:b/>
              </w:rPr>
              <w:t>Accepting Admissions</w:t>
            </w:r>
            <w:r w:rsidRPr="00ED479F">
              <w:rPr>
                <w:rFonts w:ascii="Tahoma" w:hAnsi="Tahoma" w:cs="Tahoma"/>
              </w:rPr>
              <w:t xml:space="preserve"> </w:t>
            </w:r>
            <w:r w:rsidRPr="00ED479F">
              <w:rPr>
                <w:rFonts w:ascii="Tahoma" w:hAnsi="Tahoma" w:cs="Tahoma"/>
                <w:i/>
              </w:rPr>
              <w:t>with additional information</w:t>
            </w:r>
          </w:p>
        </w:tc>
        <w:tc>
          <w:tcPr>
            <w:tcW w:w="3192" w:type="dxa"/>
          </w:tcPr>
          <w:p w:rsidR="00900DD0" w:rsidRPr="00ED479F" w:rsidRDefault="00900DD0" w:rsidP="0026668F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ED479F">
              <w:rPr>
                <w:rFonts w:ascii="Tahoma" w:hAnsi="Tahoma" w:cs="Tahoma"/>
              </w:rPr>
              <w:t>Referral reviewed by Leadership team.</w:t>
            </w:r>
          </w:p>
          <w:p w:rsidR="000F4E89" w:rsidRPr="00ED479F" w:rsidRDefault="000F4E89" w:rsidP="0026668F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ED479F">
              <w:rPr>
                <w:rFonts w:ascii="Tahoma" w:hAnsi="Tahoma" w:cs="Tahoma"/>
              </w:rPr>
              <w:t>COVID Questionnaire with referral packet</w:t>
            </w:r>
          </w:p>
          <w:p w:rsidR="00D51F9C" w:rsidRPr="00ED479F" w:rsidRDefault="00D51F9C" w:rsidP="0026668F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ED479F">
              <w:rPr>
                <w:rFonts w:ascii="Tahoma" w:hAnsi="Tahoma" w:cs="Tahoma"/>
              </w:rPr>
              <w:t>Should a referral present with COVID-19 symptomology during the review, the admission will be delayed 14 days.</w:t>
            </w:r>
          </w:p>
          <w:p w:rsidR="0026668F" w:rsidRPr="00ED479F" w:rsidRDefault="0026668F" w:rsidP="0026668F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ED479F">
              <w:rPr>
                <w:rFonts w:ascii="Tahoma" w:hAnsi="Tahoma" w:cs="Tahoma"/>
              </w:rPr>
              <w:t xml:space="preserve">Children </w:t>
            </w:r>
            <w:r w:rsidR="00D51F9C" w:rsidRPr="00ED479F">
              <w:rPr>
                <w:rFonts w:ascii="Tahoma" w:hAnsi="Tahoma" w:cs="Tahoma"/>
              </w:rPr>
              <w:t xml:space="preserve">admitted </w:t>
            </w:r>
            <w:r w:rsidR="005E42DA" w:rsidRPr="00ED479F">
              <w:rPr>
                <w:rFonts w:ascii="Tahoma" w:hAnsi="Tahoma" w:cs="Tahoma"/>
              </w:rPr>
              <w:t>w</w:t>
            </w:r>
            <w:r w:rsidR="00C5208A" w:rsidRPr="00ED479F">
              <w:rPr>
                <w:rFonts w:ascii="Tahoma" w:hAnsi="Tahoma" w:cs="Tahoma"/>
              </w:rPr>
              <w:t xml:space="preserve">ill be placed into temporary isolation. </w:t>
            </w:r>
            <w:r w:rsidR="00D51F9C" w:rsidRPr="00ED479F">
              <w:rPr>
                <w:rFonts w:ascii="Tahoma" w:hAnsi="Tahoma" w:cs="Tahoma"/>
              </w:rPr>
              <w:t>Testing where appropriate.</w:t>
            </w:r>
          </w:p>
          <w:p w:rsidR="005E42DA" w:rsidRPr="00ED479F" w:rsidRDefault="0026668F" w:rsidP="005E42D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ED479F">
              <w:rPr>
                <w:rFonts w:ascii="Tahoma" w:hAnsi="Tahoma" w:cs="Tahoma"/>
              </w:rPr>
              <w:t xml:space="preserve">Utilize the Virginia Department of Health Daily Monitoring Log for </w:t>
            </w:r>
            <w:r w:rsidR="00CA5CA2" w:rsidRPr="00ED479F">
              <w:rPr>
                <w:rFonts w:ascii="Tahoma" w:hAnsi="Tahoma" w:cs="Tahoma"/>
              </w:rPr>
              <w:t>Corona virus</w:t>
            </w:r>
            <w:r w:rsidRPr="00ED479F">
              <w:rPr>
                <w:rFonts w:ascii="Tahoma" w:hAnsi="Tahoma" w:cs="Tahoma"/>
                <w:spacing w:val="-9"/>
              </w:rPr>
              <w:t xml:space="preserve"> </w:t>
            </w:r>
            <w:r w:rsidRPr="00ED479F">
              <w:rPr>
                <w:rFonts w:ascii="Tahoma" w:hAnsi="Tahoma" w:cs="Tahoma"/>
              </w:rPr>
              <w:t>Form</w:t>
            </w:r>
            <w:r w:rsidRPr="00ED479F">
              <w:rPr>
                <w:rFonts w:ascii="Tahoma" w:hAnsi="Tahoma" w:cs="Tahoma"/>
                <w:spacing w:val="-28"/>
              </w:rPr>
              <w:t xml:space="preserve"> </w:t>
            </w:r>
            <w:r w:rsidRPr="00ED479F">
              <w:rPr>
                <w:rFonts w:ascii="Tahoma" w:hAnsi="Tahoma" w:cs="Tahoma"/>
              </w:rPr>
              <w:t>to</w:t>
            </w:r>
            <w:r w:rsidRPr="00ED479F">
              <w:rPr>
                <w:rFonts w:ascii="Tahoma" w:hAnsi="Tahoma" w:cs="Tahoma"/>
                <w:spacing w:val="-9"/>
              </w:rPr>
              <w:t xml:space="preserve"> </w:t>
            </w:r>
            <w:r w:rsidRPr="00ED479F">
              <w:rPr>
                <w:rFonts w:ascii="Tahoma" w:hAnsi="Tahoma" w:cs="Tahoma"/>
              </w:rPr>
              <w:t>screen</w:t>
            </w:r>
            <w:r w:rsidRPr="00ED479F">
              <w:rPr>
                <w:rFonts w:ascii="Tahoma" w:hAnsi="Tahoma" w:cs="Tahoma"/>
                <w:spacing w:val="-18"/>
              </w:rPr>
              <w:t xml:space="preserve"> </w:t>
            </w:r>
            <w:r w:rsidRPr="00ED479F">
              <w:rPr>
                <w:rFonts w:ascii="Tahoma" w:hAnsi="Tahoma" w:cs="Tahoma"/>
              </w:rPr>
              <w:t>each</w:t>
            </w:r>
            <w:r w:rsidRPr="00ED479F">
              <w:rPr>
                <w:rFonts w:ascii="Tahoma" w:hAnsi="Tahoma" w:cs="Tahoma"/>
                <w:spacing w:val="-23"/>
              </w:rPr>
              <w:t xml:space="preserve"> </w:t>
            </w:r>
            <w:r w:rsidRPr="00ED479F">
              <w:rPr>
                <w:rFonts w:ascii="Tahoma" w:hAnsi="Tahoma" w:cs="Tahoma"/>
              </w:rPr>
              <w:lastRenderedPageBreak/>
              <w:t>household</w:t>
            </w:r>
            <w:r w:rsidRPr="00ED479F">
              <w:rPr>
                <w:rFonts w:ascii="Tahoma" w:hAnsi="Tahoma" w:cs="Tahoma"/>
                <w:spacing w:val="-22"/>
              </w:rPr>
              <w:t xml:space="preserve"> </w:t>
            </w:r>
            <w:r w:rsidRPr="00ED479F">
              <w:rPr>
                <w:rFonts w:ascii="Tahoma" w:hAnsi="Tahoma" w:cs="Tahoma"/>
              </w:rPr>
              <w:t>member</w:t>
            </w:r>
            <w:r w:rsidRPr="00ED479F">
              <w:rPr>
                <w:rFonts w:ascii="Tahoma" w:hAnsi="Tahoma" w:cs="Tahoma"/>
                <w:spacing w:val="-18"/>
              </w:rPr>
              <w:t xml:space="preserve"> </w:t>
            </w:r>
            <w:r w:rsidRPr="00ED479F">
              <w:rPr>
                <w:rFonts w:ascii="Tahoma" w:hAnsi="Tahoma" w:cs="Tahoma"/>
              </w:rPr>
              <w:t>for</w:t>
            </w:r>
            <w:r w:rsidRPr="00ED479F">
              <w:rPr>
                <w:rFonts w:ascii="Tahoma" w:hAnsi="Tahoma" w:cs="Tahoma"/>
                <w:spacing w:val="-20"/>
              </w:rPr>
              <w:t xml:space="preserve"> </w:t>
            </w:r>
            <w:r w:rsidRPr="00ED479F">
              <w:rPr>
                <w:rFonts w:ascii="Tahoma" w:hAnsi="Tahoma" w:cs="Tahoma"/>
              </w:rPr>
              <w:t>symptoms.</w:t>
            </w:r>
            <w:r w:rsidRPr="00ED479F">
              <w:rPr>
                <w:rFonts w:ascii="Tahoma" w:hAnsi="Tahoma" w:cs="Tahoma"/>
                <w:spacing w:val="21"/>
              </w:rPr>
              <w:t xml:space="preserve"> </w:t>
            </w:r>
            <w:r w:rsidRPr="00ED479F">
              <w:rPr>
                <w:rFonts w:ascii="Tahoma" w:hAnsi="Tahoma" w:cs="Tahoma"/>
              </w:rPr>
              <w:t>This screening</w:t>
            </w:r>
            <w:r w:rsidRPr="00ED479F">
              <w:rPr>
                <w:rFonts w:ascii="Tahoma" w:hAnsi="Tahoma" w:cs="Tahoma"/>
                <w:spacing w:val="-11"/>
              </w:rPr>
              <w:t xml:space="preserve"> is conducted </w:t>
            </w:r>
            <w:r w:rsidRPr="00ED479F">
              <w:rPr>
                <w:rFonts w:ascii="Tahoma" w:hAnsi="Tahoma" w:cs="Tahoma"/>
              </w:rPr>
              <w:t>every</w:t>
            </w:r>
            <w:r w:rsidRPr="00ED479F">
              <w:rPr>
                <w:rFonts w:ascii="Tahoma" w:hAnsi="Tahoma" w:cs="Tahoma"/>
                <w:spacing w:val="-12"/>
              </w:rPr>
              <w:t xml:space="preserve"> </w:t>
            </w:r>
            <w:r w:rsidRPr="00ED479F">
              <w:rPr>
                <w:rFonts w:ascii="Tahoma" w:hAnsi="Tahoma" w:cs="Tahoma"/>
              </w:rPr>
              <w:t>day</w:t>
            </w:r>
            <w:r w:rsidRPr="00ED479F">
              <w:rPr>
                <w:rFonts w:ascii="Tahoma" w:hAnsi="Tahoma" w:cs="Tahoma"/>
                <w:spacing w:val="-16"/>
              </w:rPr>
              <w:t xml:space="preserve"> </w:t>
            </w:r>
            <w:r w:rsidRPr="00ED479F">
              <w:rPr>
                <w:rFonts w:ascii="Tahoma" w:hAnsi="Tahoma" w:cs="Tahoma"/>
              </w:rPr>
              <w:t>from</w:t>
            </w:r>
            <w:r w:rsidRPr="00ED479F">
              <w:rPr>
                <w:rFonts w:ascii="Tahoma" w:hAnsi="Tahoma" w:cs="Tahoma"/>
                <w:spacing w:val="-12"/>
              </w:rPr>
              <w:t xml:space="preserve"> </w:t>
            </w:r>
            <w:r w:rsidRPr="00ED479F">
              <w:rPr>
                <w:rFonts w:ascii="Tahoma" w:hAnsi="Tahoma" w:cs="Tahoma"/>
              </w:rPr>
              <w:t>the</w:t>
            </w:r>
            <w:r w:rsidRPr="00ED479F">
              <w:rPr>
                <w:rFonts w:ascii="Tahoma" w:hAnsi="Tahoma" w:cs="Tahoma"/>
                <w:spacing w:val="-13"/>
              </w:rPr>
              <w:t xml:space="preserve"> </w:t>
            </w:r>
            <w:r w:rsidRPr="00ED479F">
              <w:rPr>
                <w:rFonts w:ascii="Tahoma" w:hAnsi="Tahoma" w:cs="Tahoma"/>
              </w:rPr>
              <w:t>day</w:t>
            </w:r>
            <w:r w:rsidRPr="00ED479F">
              <w:rPr>
                <w:rFonts w:ascii="Tahoma" w:hAnsi="Tahoma" w:cs="Tahoma"/>
                <w:spacing w:val="-13"/>
              </w:rPr>
              <w:t xml:space="preserve"> </w:t>
            </w:r>
            <w:r w:rsidRPr="00ED479F">
              <w:rPr>
                <w:rFonts w:ascii="Tahoma" w:hAnsi="Tahoma" w:cs="Tahoma"/>
              </w:rPr>
              <w:t>of</w:t>
            </w:r>
            <w:r w:rsidRPr="00ED479F">
              <w:rPr>
                <w:rFonts w:ascii="Tahoma" w:hAnsi="Tahoma" w:cs="Tahoma"/>
                <w:spacing w:val="6"/>
              </w:rPr>
              <w:t xml:space="preserve"> </w:t>
            </w:r>
            <w:r w:rsidRPr="00ED479F">
              <w:rPr>
                <w:rFonts w:ascii="Tahoma" w:hAnsi="Tahoma" w:cs="Tahoma"/>
              </w:rPr>
              <w:t>referral</w:t>
            </w:r>
            <w:r w:rsidRPr="00ED479F">
              <w:rPr>
                <w:rFonts w:ascii="Tahoma" w:hAnsi="Tahoma" w:cs="Tahoma"/>
                <w:spacing w:val="-18"/>
              </w:rPr>
              <w:t xml:space="preserve"> </w:t>
            </w:r>
            <w:r w:rsidRPr="00ED479F">
              <w:rPr>
                <w:rFonts w:ascii="Tahoma" w:hAnsi="Tahoma" w:cs="Tahoma"/>
              </w:rPr>
              <w:t>to</w:t>
            </w:r>
            <w:r w:rsidRPr="00ED479F">
              <w:rPr>
                <w:rFonts w:ascii="Tahoma" w:hAnsi="Tahoma" w:cs="Tahoma"/>
                <w:spacing w:val="7"/>
              </w:rPr>
              <w:t xml:space="preserve"> </w:t>
            </w:r>
            <w:r w:rsidRPr="00ED479F">
              <w:rPr>
                <w:rFonts w:ascii="Tahoma" w:hAnsi="Tahoma" w:cs="Tahoma"/>
              </w:rPr>
              <w:t>the</w:t>
            </w:r>
            <w:r w:rsidRPr="00ED479F">
              <w:rPr>
                <w:rFonts w:ascii="Tahoma" w:hAnsi="Tahoma" w:cs="Tahoma"/>
                <w:spacing w:val="-5"/>
              </w:rPr>
              <w:t xml:space="preserve"> </w:t>
            </w:r>
            <w:r w:rsidRPr="00ED479F">
              <w:rPr>
                <w:rFonts w:ascii="Tahoma" w:hAnsi="Tahoma" w:cs="Tahoma"/>
              </w:rPr>
              <w:t>day</w:t>
            </w:r>
            <w:r w:rsidRPr="00ED479F">
              <w:rPr>
                <w:rFonts w:ascii="Tahoma" w:hAnsi="Tahoma" w:cs="Tahoma"/>
                <w:spacing w:val="-20"/>
              </w:rPr>
              <w:t xml:space="preserve"> </w:t>
            </w:r>
            <w:r w:rsidRPr="00ED479F">
              <w:rPr>
                <w:rFonts w:ascii="Tahoma" w:hAnsi="Tahoma" w:cs="Tahoma"/>
              </w:rPr>
              <w:t>of</w:t>
            </w:r>
            <w:r w:rsidRPr="00ED479F">
              <w:rPr>
                <w:rFonts w:ascii="Tahoma" w:hAnsi="Tahoma" w:cs="Tahoma"/>
                <w:spacing w:val="7"/>
              </w:rPr>
              <w:t xml:space="preserve"> </w:t>
            </w:r>
            <w:r w:rsidRPr="00ED479F">
              <w:rPr>
                <w:rFonts w:ascii="Tahoma" w:hAnsi="Tahoma" w:cs="Tahoma"/>
              </w:rPr>
              <w:t>admission.</w:t>
            </w:r>
          </w:p>
          <w:p w:rsidR="0026668F" w:rsidRPr="00ED479F" w:rsidRDefault="0026668F" w:rsidP="005E42D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ED479F">
              <w:rPr>
                <w:rFonts w:ascii="Tahoma" w:hAnsi="Tahoma" w:cs="Tahoma"/>
              </w:rPr>
              <w:t>Visitation</w:t>
            </w:r>
            <w:r w:rsidR="005E42DA" w:rsidRPr="00ED479F">
              <w:rPr>
                <w:rFonts w:ascii="Tahoma" w:hAnsi="Tahoma" w:cs="Tahoma"/>
              </w:rPr>
              <w:t xml:space="preserve"> under specific guidelines.</w:t>
            </w:r>
          </w:p>
        </w:tc>
      </w:tr>
      <w:tr w:rsidR="0026668F" w:rsidRPr="00ED479F" w:rsidTr="0026668F">
        <w:tc>
          <w:tcPr>
            <w:tcW w:w="3192" w:type="dxa"/>
          </w:tcPr>
          <w:p w:rsidR="0026668F" w:rsidRPr="00ED479F" w:rsidRDefault="0026668F" w:rsidP="0026668F">
            <w:pPr>
              <w:jc w:val="center"/>
              <w:rPr>
                <w:rFonts w:ascii="Tahoma" w:hAnsi="Tahoma" w:cs="Tahoma"/>
                <w:b/>
              </w:rPr>
            </w:pPr>
            <w:r w:rsidRPr="00ED479F">
              <w:rPr>
                <w:rFonts w:ascii="Tahoma" w:hAnsi="Tahoma" w:cs="Tahoma"/>
                <w:b/>
              </w:rPr>
              <w:lastRenderedPageBreak/>
              <w:t>Phase III</w:t>
            </w:r>
          </w:p>
        </w:tc>
        <w:tc>
          <w:tcPr>
            <w:tcW w:w="3192" w:type="dxa"/>
          </w:tcPr>
          <w:p w:rsidR="0026668F" w:rsidRPr="00ED479F" w:rsidRDefault="0026668F" w:rsidP="0026668F">
            <w:pPr>
              <w:jc w:val="center"/>
              <w:rPr>
                <w:rFonts w:ascii="Tahoma" w:hAnsi="Tahoma" w:cs="Tahoma"/>
                <w:b/>
              </w:rPr>
            </w:pPr>
            <w:r w:rsidRPr="00ED479F">
              <w:rPr>
                <w:rFonts w:ascii="Tahoma" w:hAnsi="Tahoma" w:cs="Tahoma"/>
                <w:b/>
              </w:rPr>
              <w:t>Accepting Admissions</w:t>
            </w:r>
          </w:p>
        </w:tc>
        <w:tc>
          <w:tcPr>
            <w:tcW w:w="3192" w:type="dxa"/>
          </w:tcPr>
          <w:p w:rsidR="0026668F" w:rsidRPr="00ED479F" w:rsidRDefault="005E42DA" w:rsidP="005E42DA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ED479F">
              <w:rPr>
                <w:rFonts w:ascii="Tahoma" w:hAnsi="Tahoma" w:cs="Tahoma"/>
              </w:rPr>
              <w:t>Admissions, Visitation and Referral Processes will be conducted per normal policy</w:t>
            </w:r>
          </w:p>
          <w:p w:rsidR="000F4E89" w:rsidRPr="00ED479F" w:rsidRDefault="000F4E89" w:rsidP="005E42DA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ED479F">
              <w:rPr>
                <w:rFonts w:ascii="Tahoma" w:hAnsi="Tahoma" w:cs="Tahoma"/>
              </w:rPr>
              <w:t>COVID Questionnaire with referral packet</w:t>
            </w:r>
          </w:p>
        </w:tc>
      </w:tr>
      <w:tr w:rsidR="0026668F" w:rsidRPr="00ED479F" w:rsidTr="0026668F">
        <w:tc>
          <w:tcPr>
            <w:tcW w:w="3192" w:type="dxa"/>
          </w:tcPr>
          <w:p w:rsidR="0026668F" w:rsidRPr="00ED479F" w:rsidRDefault="0026668F" w:rsidP="0026668F">
            <w:pPr>
              <w:jc w:val="center"/>
              <w:rPr>
                <w:rFonts w:ascii="Tahoma" w:hAnsi="Tahoma" w:cs="Tahoma"/>
                <w:b/>
              </w:rPr>
            </w:pPr>
            <w:r w:rsidRPr="00ED479F">
              <w:rPr>
                <w:rFonts w:ascii="Tahoma" w:hAnsi="Tahoma" w:cs="Tahoma"/>
                <w:b/>
              </w:rPr>
              <w:t>Outbreak On-Site</w:t>
            </w:r>
          </w:p>
        </w:tc>
        <w:tc>
          <w:tcPr>
            <w:tcW w:w="3192" w:type="dxa"/>
          </w:tcPr>
          <w:p w:rsidR="0026668F" w:rsidRPr="00ED479F" w:rsidRDefault="00900DD0" w:rsidP="0026668F">
            <w:pPr>
              <w:jc w:val="center"/>
              <w:rPr>
                <w:rFonts w:ascii="Tahoma" w:hAnsi="Tahoma" w:cs="Tahoma"/>
                <w:b/>
              </w:rPr>
            </w:pPr>
            <w:r w:rsidRPr="00ED479F">
              <w:rPr>
                <w:rFonts w:ascii="Tahoma" w:hAnsi="Tahoma" w:cs="Tahoma"/>
                <w:b/>
              </w:rPr>
              <w:t>Not Accepting Admissions</w:t>
            </w:r>
          </w:p>
        </w:tc>
        <w:tc>
          <w:tcPr>
            <w:tcW w:w="3192" w:type="dxa"/>
          </w:tcPr>
          <w:p w:rsidR="0026668F" w:rsidRPr="00ED479F" w:rsidRDefault="000F76AE" w:rsidP="005E42DA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ED479F">
              <w:rPr>
                <w:rFonts w:ascii="Tahoma" w:hAnsi="Tahoma" w:cs="Tahoma"/>
              </w:rPr>
              <w:t>Referrals can be taken, but will be held on a wait list</w:t>
            </w:r>
          </w:p>
        </w:tc>
      </w:tr>
    </w:tbl>
    <w:p w:rsidR="0026668F" w:rsidRPr="00ED479F" w:rsidRDefault="0026668F" w:rsidP="0026668F">
      <w:pPr>
        <w:jc w:val="center"/>
        <w:rPr>
          <w:rFonts w:ascii="Tahoma" w:hAnsi="Tahoma" w:cs="Tahoma"/>
        </w:rPr>
      </w:pPr>
    </w:p>
    <w:p w:rsidR="00900DD0" w:rsidRPr="00ED479F" w:rsidRDefault="00900DD0" w:rsidP="0026668F">
      <w:pPr>
        <w:jc w:val="center"/>
        <w:rPr>
          <w:rFonts w:ascii="Tahoma" w:hAnsi="Tahoma" w:cs="Tahoma"/>
        </w:rPr>
      </w:pPr>
      <w:r w:rsidRPr="00ED479F">
        <w:rPr>
          <w:rFonts w:ascii="Tahoma" w:hAnsi="Tahoma" w:cs="Tahoma"/>
        </w:rPr>
        <w:t xml:space="preserve">For clarification on the Village’s current phase or status of admissions, please contact Amanda Clark Stone at </w:t>
      </w:r>
      <w:hyperlink r:id="rId5" w:history="1">
        <w:r w:rsidRPr="00ED479F">
          <w:rPr>
            <w:rStyle w:val="Hyperlink"/>
            <w:rFonts w:ascii="Tahoma" w:hAnsi="Tahoma" w:cs="Tahoma"/>
          </w:rPr>
          <w:t>aclark@childhelp.org</w:t>
        </w:r>
      </w:hyperlink>
      <w:r w:rsidRPr="00ED479F">
        <w:rPr>
          <w:rFonts w:ascii="Tahoma" w:hAnsi="Tahoma" w:cs="Tahoma"/>
        </w:rPr>
        <w:t>, or 540-846-7807.</w:t>
      </w:r>
    </w:p>
    <w:p w:rsidR="00900DD0" w:rsidRPr="00ED479F" w:rsidRDefault="00900DD0" w:rsidP="0026668F">
      <w:pPr>
        <w:jc w:val="center"/>
        <w:rPr>
          <w:rFonts w:ascii="Tahoma" w:hAnsi="Tahoma" w:cs="Tahoma"/>
        </w:rPr>
      </w:pPr>
    </w:p>
    <w:p w:rsidR="00900DD0" w:rsidRPr="00046E48" w:rsidRDefault="00900DD0" w:rsidP="0026668F">
      <w:pPr>
        <w:jc w:val="center"/>
        <w:rPr>
          <w:rFonts w:ascii="Tahoma" w:hAnsi="Tahoma" w:cs="Tahoma"/>
          <w:b/>
        </w:rPr>
      </w:pPr>
      <w:r w:rsidRPr="00046E48">
        <w:rPr>
          <w:rFonts w:ascii="Tahoma" w:hAnsi="Tahoma" w:cs="Tahoma"/>
          <w:b/>
        </w:rPr>
        <w:t xml:space="preserve">Admissions and Referral Inquiries can be directed to Cindy Seidel, Intake Coordinator at </w:t>
      </w:r>
      <w:hyperlink r:id="rId6" w:history="1">
        <w:r w:rsidRPr="00046E48">
          <w:rPr>
            <w:rStyle w:val="Hyperlink"/>
            <w:rFonts w:ascii="Tahoma" w:hAnsi="Tahoma" w:cs="Tahoma"/>
            <w:b/>
          </w:rPr>
          <w:t>cseidel@childhelp.org</w:t>
        </w:r>
      </w:hyperlink>
      <w:r w:rsidRPr="00046E48">
        <w:rPr>
          <w:rFonts w:ascii="Tahoma" w:hAnsi="Tahoma" w:cs="Tahoma"/>
          <w:b/>
        </w:rPr>
        <w:t>, or 540-399-1926.</w:t>
      </w:r>
      <w:r w:rsidR="00046E48" w:rsidRPr="00046E48">
        <w:rPr>
          <w:rFonts w:ascii="Tahoma" w:hAnsi="Tahoma" w:cs="Tahoma"/>
          <w:b/>
        </w:rPr>
        <w:t xml:space="preserve"> The admissions application can be found on our website at </w:t>
      </w:r>
      <w:hyperlink r:id="rId7" w:history="1">
        <w:r w:rsidR="00046E48" w:rsidRPr="00046E48">
          <w:rPr>
            <w:rStyle w:val="Hyperlink"/>
            <w:rFonts w:ascii="Tahoma" w:hAnsi="Tahoma" w:cs="Tahoma"/>
            <w:b/>
          </w:rPr>
          <w:t>www.childhelpvirginia.org</w:t>
        </w:r>
      </w:hyperlink>
      <w:r w:rsidR="00046E48" w:rsidRPr="00046E48">
        <w:rPr>
          <w:rFonts w:ascii="Tahoma" w:hAnsi="Tahoma" w:cs="Tahoma"/>
          <w:b/>
        </w:rPr>
        <w:t>.</w:t>
      </w:r>
    </w:p>
    <w:p w:rsidR="00046E48" w:rsidRDefault="00046E48" w:rsidP="0026668F">
      <w:pPr>
        <w:jc w:val="center"/>
        <w:rPr>
          <w:rFonts w:ascii="Tahoma" w:hAnsi="Tahoma" w:cs="Tahoma"/>
        </w:rPr>
      </w:pPr>
    </w:p>
    <w:p w:rsidR="00046E48" w:rsidRPr="00ED479F" w:rsidRDefault="00046E48" w:rsidP="00046E48">
      <w:pPr>
        <w:rPr>
          <w:rFonts w:ascii="Tahoma" w:hAnsi="Tahoma" w:cs="Tahoma"/>
        </w:rPr>
      </w:pPr>
    </w:p>
    <w:sectPr w:rsidR="00046E48" w:rsidRPr="00ED479F" w:rsidSect="00107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6300B"/>
    <w:multiLevelType w:val="hybridMultilevel"/>
    <w:tmpl w:val="8F5AE322"/>
    <w:lvl w:ilvl="0" w:tplc="4558D2DE">
      <w:start w:val="1"/>
      <w:numFmt w:val="decimal"/>
      <w:lvlText w:val="%1."/>
      <w:lvlJc w:val="left"/>
      <w:pPr>
        <w:ind w:left="2130" w:hanging="345"/>
      </w:pPr>
      <w:rPr>
        <w:rFonts w:hint="default"/>
        <w:spacing w:val="-1"/>
        <w:w w:val="104"/>
      </w:rPr>
    </w:lvl>
    <w:lvl w:ilvl="1" w:tplc="0838B450">
      <w:numFmt w:val="bullet"/>
      <w:lvlText w:val="•"/>
      <w:lvlJc w:val="left"/>
      <w:pPr>
        <w:ind w:left="3002" w:hanging="345"/>
      </w:pPr>
      <w:rPr>
        <w:rFonts w:hint="default"/>
      </w:rPr>
    </w:lvl>
    <w:lvl w:ilvl="2" w:tplc="0422063A">
      <w:numFmt w:val="bullet"/>
      <w:lvlText w:val="•"/>
      <w:lvlJc w:val="left"/>
      <w:pPr>
        <w:ind w:left="3864" w:hanging="345"/>
      </w:pPr>
      <w:rPr>
        <w:rFonts w:hint="default"/>
      </w:rPr>
    </w:lvl>
    <w:lvl w:ilvl="3" w:tplc="2AB25446">
      <w:numFmt w:val="bullet"/>
      <w:lvlText w:val="•"/>
      <w:lvlJc w:val="left"/>
      <w:pPr>
        <w:ind w:left="4726" w:hanging="345"/>
      </w:pPr>
      <w:rPr>
        <w:rFonts w:hint="default"/>
      </w:rPr>
    </w:lvl>
    <w:lvl w:ilvl="4" w:tplc="68C6CA78">
      <w:numFmt w:val="bullet"/>
      <w:lvlText w:val="•"/>
      <w:lvlJc w:val="left"/>
      <w:pPr>
        <w:ind w:left="5588" w:hanging="345"/>
      </w:pPr>
      <w:rPr>
        <w:rFonts w:hint="default"/>
      </w:rPr>
    </w:lvl>
    <w:lvl w:ilvl="5" w:tplc="FF58714C">
      <w:numFmt w:val="bullet"/>
      <w:lvlText w:val="•"/>
      <w:lvlJc w:val="left"/>
      <w:pPr>
        <w:ind w:left="6450" w:hanging="345"/>
      </w:pPr>
      <w:rPr>
        <w:rFonts w:hint="default"/>
      </w:rPr>
    </w:lvl>
    <w:lvl w:ilvl="6" w:tplc="EC08AF1A">
      <w:numFmt w:val="bullet"/>
      <w:lvlText w:val="•"/>
      <w:lvlJc w:val="left"/>
      <w:pPr>
        <w:ind w:left="7312" w:hanging="345"/>
      </w:pPr>
      <w:rPr>
        <w:rFonts w:hint="default"/>
      </w:rPr>
    </w:lvl>
    <w:lvl w:ilvl="7" w:tplc="219CC9F2">
      <w:numFmt w:val="bullet"/>
      <w:lvlText w:val="•"/>
      <w:lvlJc w:val="left"/>
      <w:pPr>
        <w:ind w:left="8174" w:hanging="345"/>
      </w:pPr>
      <w:rPr>
        <w:rFonts w:hint="default"/>
      </w:rPr>
    </w:lvl>
    <w:lvl w:ilvl="8" w:tplc="ED1CDE12">
      <w:numFmt w:val="bullet"/>
      <w:lvlText w:val="•"/>
      <w:lvlJc w:val="left"/>
      <w:pPr>
        <w:ind w:left="9036" w:hanging="345"/>
      </w:pPr>
      <w:rPr>
        <w:rFonts w:hint="default"/>
      </w:rPr>
    </w:lvl>
  </w:abstractNum>
  <w:abstractNum w:abstractNumId="1">
    <w:nsid w:val="541B5C2D"/>
    <w:multiLevelType w:val="hybridMultilevel"/>
    <w:tmpl w:val="D1A64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390269"/>
    <w:multiLevelType w:val="hybridMultilevel"/>
    <w:tmpl w:val="967A5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668F"/>
    <w:rsid w:val="00000CDD"/>
    <w:rsid w:val="000051A1"/>
    <w:rsid w:val="0000676F"/>
    <w:rsid w:val="00011815"/>
    <w:rsid w:val="00026231"/>
    <w:rsid w:val="00034400"/>
    <w:rsid w:val="00036E43"/>
    <w:rsid w:val="000439E5"/>
    <w:rsid w:val="00043C29"/>
    <w:rsid w:val="00046E48"/>
    <w:rsid w:val="00047E04"/>
    <w:rsid w:val="00057C16"/>
    <w:rsid w:val="0006688F"/>
    <w:rsid w:val="00070382"/>
    <w:rsid w:val="00080D1B"/>
    <w:rsid w:val="00091769"/>
    <w:rsid w:val="0009340C"/>
    <w:rsid w:val="00096D45"/>
    <w:rsid w:val="000A4803"/>
    <w:rsid w:val="000A557D"/>
    <w:rsid w:val="000E660F"/>
    <w:rsid w:val="000F3090"/>
    <w:rsid w:val="000F4718"/>
    <w:rsid w:val="000F4E89"/>
    <w:rsid w:val="000F5BE2"/>
    <w:rsid w:val="000F76AE"/>
    <w:rsid w:val="00103947"/>
    <w:rsid w:val="0010783B"/>
    <w:rsid w:val="0011030D"/>
    <w:rsid w:val="001104A5"/>
    <w:rsid w:val="00117219"/>
    <w:rsid w:val="00125AE2"/>
    <w:rsid w:val="001322A2"/>
    <w:rsid w:val="001331EA"/>
    <w:rsid w:val="00137C79"/>
    <w:rsid w:val="001447DB"/>
    <w:rsid w:val="00146714"/>
    <w:rsid w:val="001507AF"/>
    <w:rsid w:val="00151E4B"/>
    <w:rsid w:val="001560DD"/>
    <w:rsid w:val="00166DA4"/>
    <w:rsid w:val="00177996"/>
    <w:rsid w:val="00185C68"/>
    <w:rsid w:val="0018608E"/>
    <w:rsid w:val="0018796D"/>
    <w:rsid w:val="0019162F"/>
    <w:rsid w:val="00193921"/>
    <w:rsid w:val="001A6613"/>
    <w:rsid w:val="001B245C"/>
    <w:rsid w:val="001B41AD"/>
    <w:rsid w:val="001C3531"/>
    <w:rsid w:val="001C5B74"/>
    <w:rsid w:val="001E10F1"/>
    <w:rsid w:val="001F049A"/>
    <w:rsid w:val="001F04E7"/>
    <w:rsid w:val="001F192D"/>
    <w:rsid w:val="001F43C1"/>
    <w:rsid w:val="001F52EB"/>
    <w:rsid w:val="00201C45"/>
    <w:rsid w:val="0022222E"/>
    <w:rsid w:val="00226D4E"/>
    <w:rsid w:val="0023773D"/>
    <w:rsid w:val="00240507"/>
    <w:rsid w:val="0025559D"/>
    <w:rsid w:val="0025761B"/>
    <w:rsid w:val="0026261F"/>
    <w:rsid w:val="00265D7D"/>
    <w:rsid w:val="0026668F"/>
    <w:rsid w:val="00271914"/>
    <w:rsid w:val="00276ABC"/>
    <w:rsid w:val="00282DCD"/>
    <w:rsid w:val="00291822"/>
    <w:rsid w:val="00295003"/>
    <w:rsid w:val="002A0661"/>
    <w:rsid w:val="002C0011"/>
    <w:rsid w:val="002C0E30"/>
    <w:rsid w:val="002C11B2"/>
    <w:rsid w:val="002C7837"/>
    <w:rsid w:val="002C7EC6"/>
    <w:rsid w:val="002D0BC6"/>
    <w:rsid w:val="002D5CD8"/>
    <w:rsid w:val="002E1D86"/>
    <w:rsid w:val="002E33C7"/>
    <w:rsid w:val="002E36E2"/>
    <w:rsid w:val="002F7746"/>
    <w:rsid w:val="0030330C"/>
    <w:rsid w:val="003104EC"/>
    <w:rsid w:val="00313F5A"/>
    <w:rsid w:val="0032219C"/>
    <w:rsid w:val="00323D44"/>
    <w:rsid w:val="00331606"/>
    <w:rsid w:val="00332FF9"/>
    <w:rsid w:val="00333279"/>
    <w:rsid w:val="003423E3"/>
    <w:rsid w:val="0034516A"/>
    <w:rsid w:val="00347A37"/>
    <w:rsid w:val="00357C35"/>
    <w:rsid w:val="003610FE"/>
    <w:rsid w:val="0036157B"/>
    <w:rsid w:val="00364945"/>
    <w:rsid w:val="00375683"/>
    <w:rsid w:val="00390BD7"/>
    <w:rsid w:val="00390EAE"/>
    <w:rsid w:val="003915B3"/>
    <w:rsid w:val="003A0F89"/>
    <w:rsid w:val="003A1E87"/>
    <w:rsid w:val="003A46E4"/>
    <w:rsid w:val="003A5139"/>
    <w:rsid w:val="003B1A7A"/>
    <w:rsid w:val="003B1EAE"/>
    <w:rsid w:val="003B70E7"/>
    <w:rsid w:val="003C0BF8"/>
    <w:rsid w:val="003C3596"/>
    <w:rsid w:val="003C408F"/>
    <w:rsid w:val="003C64CE"/>
    <w:rsid w:val="003C6686"/>
    <w:rsid w:val="003C6BF7"/>
    <w:rsid w:val="003D26CA"/>
    <w:rsid w:val="003D4324"/>
    <w:rsid w:val="003D50EF"/>
    <w:rsid w:val="003D594E"/>
    <w:rsid w:val="003D6FB8"/>
    <w:rsid w:val="003E2C33"/>
    <w:rsid w:val="003E3416"/>
    <w:rsid w:val="003E4C4B"/>
    <w:rsid w:val="0040101E"/>
    <w:rsid w:val="00401C1C"/>
    <w:rsid w:val="00403A75"/>
    <w:rsid w:val="00405A87"/>
    <w:rsid w:val="004127AF"/>
    <w:rsid w:val="004211BA"/>
    <w:rsid w:val="00422139"/>
    <w:rsid w:val="00433B7B"/>
    <w:rsid w:val="004401ED"/>
    <w:rsid w:val="00440351"/>
    <w:rsid w:val="00446432"/>
    <w:rsid w:val="004506EB"/>
    <w:rsid w:val="0045153F"/>
    <w:rsid w:val="004518BB"/>
    <w:rsid w:val="00455F9B"/>
    <w:rsid w:val="00457FB4"/>
    <w:rsid w:val="00461C4A"/>
    <w:rsid w:val="00470D77"/>
    <w:rsid w:val="00471130"/>
    <w:rsid w:val="004772E6"/>
    <w:rsid w:val="00481611"/>
    <w:rsid w:val="004840E8"/>
    <w:rsid w:val="00485258"/>
    <w:rsid w:val="004A064A"/>
    <w:rsid w:val="004A1A35"/>
    <w:rsid w:val="004A786E"/>
    <w:rsid w:val="004B5371"/>
    <w:rsid w:val="004B6C37"/>
    <w:rsid w:val="004B7116"/>
    <w:rsid w:val="004C1CFE"/>
    <w:rsid w:val="004C673B"/>
    <w:rsid w:val="004D091B"/>
    <w:rsid w:val="004D0E65"/>
    <w:rsid w:val="004D1349"/>
    <w:rsid w:val="004D31C6"/>
    <w:rsid w:val="004D7DE4"/>
    <w:rsid w:val="004F262E"/>
    <w:rsid w:val="004F3A05"/>
    <w:rsid w:val="004F4868"/>
    <w:rsid w:val="00503DF2"/>
    <w:rsid w:val="00526039"/>
    <w:rsid w:val="005278BD"/>
    <w:rsid w:val="00530754"/>
    <w:rsid w:val="005325E8"/>
    <w:rsid w:val="00532C95"/>
    <w:rsid w:val="0053497C"/>
    <w:rsid w:val="005419A4"/>
    <w:rsid w:val="005514E9"/>
    <w:rsid w:val="0055582F"/>
    <w:rsid w:val="00577B08"/>
    <w:rsid w:val="005817A5"/>
    <w:rsid w:val="005820E8"/>
    <w:rsid w:val="00590405"/>
    <w:rsid w:val="005915D9"/>
    <w:rsid w:val="005A40E2"/>
    <w:rsid w:val="005A7531"/>
    <w:rsid w:val="005B7925"/>
    <w:rsid w:val="005C1605"/>
    <w:rsid w:val="005C2EDA"/>
    <w:rsid w:val="005D016C"/>
    <w:rsid w:val="005E1A05"/>
    <w:rsid w:val="005E42DA"/>
    <w:rsid w:val="005E52C2"/>
    <w:rsid w:val="005E57AA"/>
    <w:rsid w:val="005E6A3E"/>
    <w:rsid w:val="005F73B7"/>
    <w:rsid w:val="006010DA"/>
    <w:rsid w:val="006057D6"/>
    <w:rsid w:val="006062E9"/>
    <w:rsid w:val="0061098D"/>
    <w:rsid w:val="00613199"/>
    <w:rsid w:val="00615152"/>
    <w:rsid w:val="00621E52"/>
    <w:rsid w:val="00623D15"/>
    <w:rsid w:val="00634887"/>
    <w:rsid w:val="006371AF"/>
    <w:rsid w:val="006503D0"/>
    <w:rsid w:val="006529F8"/>
    <w:rsid w:val="00652B3B"/>
    <w:rsid w:val="006626C0"/>
    <w:rsid w:val="0066383A"/>
    <w:rsid w:val="00665E71"/>
    <w:rsid w:val="00670A05"/>
    <w:rsid w:val="00671855"/>
    <w:rsid w:val="006765BE"/>
    <w:rsid w:val="00677BFC"/>
    <w:rsid w:val="00693F5B"/>
    <w:rsid w:val="006A3F51"/>
    <w:rsid w:val="006A7BF4"/>
    <w:rsid w:val="006B5478"/>
    <w:rsid w:val="006C2969"/>
    <w:rsid w:val="006C303A"/>
    <w:rsid w:val="006C4CC9"/>
    <w:rsid w:val="006C5B6B"/>
    <w:rsid w:val="006C76BA"/>
    <w:rsid w:val="006D039A"/>
    <w:rsid w:val="006D3D7E"/>
    <w:rsid w:val="006D4FAB"/>
    <w:rsid w:val="006D6F01"/>
    <w:rsid w:val="006E04D0"/>
    <w:rsid w:val="006E3F94"/>
    <w:rsid w:val="006F32FF"/>
    <w:rsid w:val="006F41B0"/>
    <w:rsid w:val="006F58F9"/>
    <w:rsid w:val="006F5FD5"/>
    <w:rsid w:val="0070717B"/>
    <w:rsid w:val="00715A76"/>
    <w:rsid w:val="00732EBA"/>
    <w:rsid w:val="007451ED"/>
    <w:rsid w:val="00751E17"/>
    <w:rsid w:val="007572FC"/>
    <w:rsid w:val="00766814"/>
    <w:rsid w:val="0077479E"/>
    <w:rsid w:val="00781D8F"/>
    <w:rsid w:val="0079229C"/>
    <w:rsid w:val="007A0DCA"/>
    <w:rsid w:val="007A2B21"/>
    <w:rsid w:val="007B20A5"/>
    <w:rsid w:val="007B2EBC"/>
    <w:rsid w:val="007B3B0F"/>
    <w:rsid w:val="007C0214"/>
    <w:rsid w:val="007E750A"/>
    <w:rsid w:val="007E7F46"/>
    <w:rsid w:val="007E7F81"/>
    <w:rsid w:val="007F024F"/>
    <w:rsid w:val="0080119E"/>
    <w:rsid w:val="008043AE"/>
    <w:rsid w:val="00805FE0"/>
    <w:rsid w:val="008071E4"/>
    <w:rsid w:val="00807B1A"/>
    <w:rsid w:val="008105A5"/>
    <w:rsid w:val="0081352C"/>
    <w:rsid w:val="00816F6F"/>
    <w:rsid w:val="00833D30"/>
    <w:rsid w:val="00847C0D"/>
    <w:rsid w:val="00852A8E"/>
    <w:rsid w:val="0085631F"/>
    <w:rsid w:val="00856438"/>
    <w:rsid w:val="00856AB8"/>
    <w:rsid w:val="00863646"/>
    <w:rsid w:val="008811EE"/>
    <w:rsid w:val="0088178B"/>
    <w:rsid w:val="00882B06"/>
    <w:rsid w:val="008851E8"/>
    <w:rsid w:val="008A5C7D"/>
    <w:rsid w:val="008B459D"/>
    <w:rsid w:val="008B49A8"/>
    <w:rsid w:val="008B7FE1"/>
    <w:rsid w:val="008C0939"/>
    <w:rsid w:val="008C3D2A"/>
    <w:rsid w:val="008D3981"/>
    <w:rsid w:val="008E4FED"/>
    <w:rsid w:val="008F269A"/>
    <w:rsid w:val="008F2702"/>
    <w:rsid w:val="008F51AE"/>
    <w:rsid w:val="00900C37"/>
    <w:rsid w:val="00900DD0"/>
    <w:rsid w:val="009029F0"/>
    <w:rsid w:val="00936B07"/>
    <w:rsid w:val="0094141D"/>
    <w:rsid w:val="00943FC1"/>
    <w:rsid w:val="009440E2"/>
    <w:rsid w:val="009463B4"/>
    <w:rsid w:val="009475D1"/>
    <w:rsid w:val="00950209"/>
    <w:rsid w:val="009520DC"/>
    <w:rsid w:val="009530EC"/>
    <w:rsid w:val="00954712"/>
    <w:rsid w:val="00960AF3"/>
    <w:rsid w:val="00966A7E"/>
    <w:rsid w:val="00966F23"/>
    <w:rsid w:val="00981656"/>
    <w:rsid w:val="0098201E"/>
    <w:rsid w:val="009830CB"/>
    <w:rsid w:val="00985789"/>
    <w:rsid w:val="0098746E"/>
    <w:rsid w:val="00995EAC"/>
    <w:rsid w:val="009A29AE"/>
    <w:rsid w:val="009A2FFE"/>
    <w:rsid w:val="009A747C"/>
    <w:rsid w:val="009B20A7"/>
    <w:rsid w:val="009B72E3"/>
    <w:rsid w:val="009C1169"/>
    <w:rsid w:val="009C1710"/>
    <w:rsid w:val="009C1F8A"/>
    <w:rsid w:val="009C4951"/>
    <w:rsid w:val="009C6827"/>
    <w:rsid w:val="009D5D49"/>
    <w:rsid w:val="009D777B"/>
    <w:rsid w:val="009E12EA"/>
    <w:rsid w:val="009E712E"/>
    <w:rsid w:val="009F2417"/>
    <w:rsid w:val="00A049D3"/>
    <w:rsid w:val="00A07D85"/>
    <w:rsid w:val="00A12A07"/>
    <w:rsid w:val="00A21266"/>
    <w:rsid w:val="00A24D30"/>
    <w:rsid w:val="00A33ABA"/>
    <w:rsid w:val="00A34FEF"/>
    <w:rsid w:val="00A3626F"/>
    <w:rsid w:val="00A37356"/>
    <w:rsid w:val="00A43C6B"/>
    <w:rsid w:val="00A52D75"/>
    <w:rsid w:val="00A53207"/>
    <w:rsid w:val="00A61FD5"/>
    <w:rsid w:val="00A63D6D"/>
    <w:rsid w:val="00A64CB0"/>
    <w:rsid w:val="00A81730"/>
    <w:rsid w:val="00A8204D"/>
    <w:rsid w:val="00A87925"/>
    <w:rsid w:val="00A923B3"/>
    <w:rsid w:val="00A94208"/>
    <w:rsid w:val="00A95BA5"/>
    <w:rsid w:val="00AA4B6A"/>
    <w:rsid w:val="00AB77D9"/>
    <w:rsid w:val="00AC36B7"/>
    <w:rsid w:val="00AC3A05"/>
    <w:rsid w:val="00AE0A77"/>
    <w:rsid w:val="00AE1C08"/>
    <w:rsid w:val="00AE51EB"/>
    <w:rsid w:val="00AF0853"/>
    <w:rsid w:val="00AF13DF"/>
    <w:rsid w:val="00AF5FB7"/>
    <w:rsid w:val="00B01AAA"/>
    <w:rsid w:val="00B02AAD"/>
    <w:rsid w:val="00B05D9B"/>
    <w:rsid w:val="00B1142E"/>
    <w:rsid w:val="00B227A2"/>
    <w:rsid w:val="00B34FA7"/>
    <w:rsid w:val="00B404FD"/>
    <w:rsid w:val="00B4122D"/>
    <w:rsid w:val="00B517D5"/>
    <w:rsid w:val="00B67231"/>
    <w:rsid w:val="00B67FDA"/>
    <w:rsid w:val="00B852CC"/>
    <w:rsid w:val="00B85751"/>
    <w:rsid w:val="00B86B1E"/>
    <w:rsid w:val="00B90211"/>
    <w:rsid w:val="00B94A16"/>
    <w:rsid w:val="00BB2DD6"/>
    <w:rsid w:val="00BB7569"/>
    <w:rsid w:val="00BC0230"/>
    <w:rsid w:val="00BC4C4A"/>
    <w:rsid w:val="00BC64F0"/>
    <w:rsid w:val="00BD34BD"/>
    <w:rsid w:val="00BE1F42"/>
    <w:rsid w:val="00BE7DDF"/>
    <w:rsid w:val="00BF2892"/>
    <w:rsid w:val="00C03C41"/>
    <w:rsid w:val="00C060C9"/>
    <w:rsid w:val="00C2255B"/>
    <w:rsid w:val="00C32240"/>
    <w:rsid w:val="00C3750B"/>
    <w:rsid w:val="00C378C2"/>
    <w:rsid w:val="00C37C13"/>
    <w:rsid w:val="00C474D9"/>
    <w:rsid w:val="00C503EC"/>
    <w:rsid w:val="00C5208A"/>
    <w:rsid w:val="00C53498"/>
    <w:rsid w:val="00C560AD"/>
    <w:rsid w:val="00C573FC"/>
    <w:rsid w:val="00C60B37"/>
    <w:rsid w:val="00C75398"/>
    <w:rsid w:val="00C777D4"/>
    <w:rsid w:val="00C84C5E"/>
    <w:rsid w:val="00C90F48"/>
    <w:rsid w:val="00C93405"/>
    <w:rsid w:val="00CA5CA2"/>
    <w:rsid w:val="00CC3798"/>
    <w:rsid w:val="00CD2303"/>
    <w:rsid w:val="00CD46FF"/>
    <w:rsid w:val="00CD7C9D"/>
    <w:rsid w:val="00CE38D2"/>
    <w:rsid w:val="00CE7380"/>
    <w:rsid w:val="00CF156D"/>
    <w:rsid w:val="00CF4D0B"/>
    <w:rsid w:val="00D01004"/>
    <w:rsid w:val="00D010A7"/>
    <w:rsid w:val="00D01252"/>
    <w:rsid w:val="00D02A85"/>
    <w:rsid w:val="00D035FE"/>
    <w:rsid w:val="00D10AE6"/>
    <w:rsid w:val="00D16599"/>
    <w:rsid w:val="00D22DF0"/>
    <w:rsid w:val="00D252AA"/>
    <w:rsid w:val="00D26D85"/>
    <w:rsid w:val="00D36014"/>
    <w:rsid w:val="00D50F0B"/>
    <w:rsid w:val="00D51F9C"/>
    <w:rsid w:val="00D53122"/>
    <w:rsid w:val="00D567CF"/>
    <w:rsid w:val="00D56AB9"/>
    <w:rsid w:val="00D70F9E"/>
    <w:rsid w:val="00D82504"/>
    <w:rsid w:val="00D839EF"/>
    <w:rsid w:val="00D84ECB"/>
    <w:rsid w:val="00D85121"/>
    <w:rsid w:val="00D851E5"/>
    <w:rsid w:val="00D93710"/>
    <w:rsid w:val="00DA1873"/>
    <w:rsid w:val="00DA378A"/>
    <w:rsid w:val="00DA3D2B"/>
    <w:rsid w:val="00DB417E"/>
    <w:rsid w:val="00DB68DC"/>
    <w:rsid w:val="00DC1F58"/>
    <w:rsid w:val="00DC3BE5"/>
    <w:rsid w:val="00DE3F19"/>
    <w:rsid w:val="00DE58E1"/>
    <w:rsid w:val="00DE6DA3"/>
    <w:rsid w:val="00DF0FE9"/>
    <w:rsid w:val="00E144A5"/>
    <w:rsid w:val="00E22B8F"/>
    <w:rsid w:val="00E256F7"/>
    <w:rsid w:val="00E26149"/>
    <w:rsid w:val="00E35DA6"/>
    <w:rsid w:val="00E36126"/>
    <w:rsid w:val="00E369FB"/>
    <w:rsid w:val="00E41780"/>
    <w:rsid w:val="00E4255F"/>
    <w:rsid w:val="00E428EE"/>
    <w:rsid w:val="00E46EFC"/>
    <w:rsid w:val="00E56619"/>
    <w:rsid w:val="00E60E9A"/>
    <w:rsid w:val="00E628E4"/>
    <w:rsid w:val="00E63D80"/>
    <w:rsid w:val="00E65232"/>
    <w:rsid w:val="00E7069C"/>
    <w:rsid w:val="00E80486"/>
    <w:rsid w:val="00E83865"/>
    <w:rsid w:val="00E8708A"/>
    <w:rsid w:val="00E87BF8"/>
    <w:rsid w:val="00EA00C5"/>
    <w:rsid w:val="00EB262E"/>
    <w:rsid w:val="00EC6E90"/>
    <w:rsid w:val="00ED479F"/>
    <w:rsid w:val="00EE260F"/>
    <w:rsid w:val="00EE4213"/>
    <w:rsid w:val="00EE5BD3"/>
    <w:rsid w:val="00EE5F44"/>
    <w:rsid w:val="00F03C6F"/>
    <w:rsid w:val="00F13DB7"/>
    <w:rsid w:val="00F17D1E"/>
    <w:rsid w:val="00F20B02"/>
    <w:rsid w:val="00F345B5"/>
    <w:rsid w:val="00F34A2D"/>
    <w:rsid w:val="00F41164"/>
    <w:rsid w:val="00F53D92"/>
    <w:rsid w:val="00F56531"/>
    <w:rsid w:val="00F673AE"/>
    <w:rsid w:val="00F84D0C"/>
    <w:rsid w:val="00F968B6"/>
    <w:rsid w:val="00F96B38"/>
    <w:rsid w:val="00FA6DE2"/>
    <w:rsid w:val="00FB4EF0"/>
    <w:rsid w:val="00FD5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6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666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26668F"/>
    <w:rPr>
      <w:rFonts w:ascii="Arial" w:eastAsia="Arial" w:hAnsi="Arial" w:cs="Arial"/>
      <w:sz w:val="19"/>
      <w:szCs w:val="19"/>
    </w:rPr>
  </w:style>
  <w:style w:type="paragraph" w:styleId="ListParagraph">
    <w:name w:val="List Paragraph"/>
    <w:basedOn w:val="Normal"/>
    <w:uiPriority w:val="1"/>
    <w:qFormat/>
    <w:rsid w:val="002666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0D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ildhelpvirgin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eidel@childhelp.org" TargetMode="External"/><Relationship Id="rId5" Type="http://schemas.openxmlformats.org/officeDocument/2006/relationships/hyperlink" Target="mailto:aclark@childhelp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Childhelp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childhelp</dc:creator>
  <cp:lastModifiedBy>childhelp</cp:lastModifiedBy>
  <cp:revision>13</cp:revision>
  <dcterms:created xsi:type="dcterms:W3CDTF">2020-06-17T16:52:00Z</dcterms:created>
  <dcterms:modified xsi:type="dcterms:W3CDTF">2020-06-18T16:53:00Z</dcterms:modified>
</cp:coreProperties>
</file>